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3B5C" w:rsidRPr="00025C79" w:rsidRDefault="001A1C73">
      <w:pPr>
        <w:rPr>
          <w:rFonts w:ascii="Arial" w:hAnsi="Arial" w:cs="Arial"/>
          <w:sz w:val="32"/>
          <w:szCs w:val="32"/>
        </w:rPr>
      </w:pPr>
      <w:r w:rsidRPr="00025C79">
        <w:rPr>
          <w:rFonts w:ascii="Arial" w:hAnsi="Arial" w:cs="Arial"/>
          <w:sz w:val="32"/>
          <w:szCs w:val="32"/>
        </w:rPr>
        <w:t>Cuestiones de repaso. Ambientes petrogenéticos.</w:t>
      </w:r>
    </w:p>
    <w:p w:rsidR="001A1C73" w:rsidRPr="00025C79" w:rsidRDefault="001A1C73" w:rsidP="00025C79">
      <w:pPr>
        <w:pStyle w:val="Prrafodelista"/>
        <w:numPr>
          <w:ilvl w:val="0"/>
          <w:numId w:val="1"/>
        </w:numPr>
        <w:jc w:val="both"/>
        <w:rPr>
          <w:rFonts w:ascii="Arial" w:hAnsi="Arial" w:cs="Arial"/>
          <w:sz w:val="26"/>
          <w:szCs w:val="26"/>
        </w:rPr>
      </w:pPr>
      <w:r w:rsidRPr="00025C79">
        <w:rPr>
          <w:rFonts w:ascii="Arial" w:hAnsi="Arial" w:cs="Arial"/>
          <w:sz w:val="26"/>
          <w:szCs w:val="26"/>
        </w:rPr>
        <w:t>¿Qué es el ciclo de las rocas? ¿Se ajusta  a la realidad? ¿Por qué?</w:t>
      </w:r>
    </w:p>
    <w:p w:rsidR="001A1C73" w:rsidRPr="00025C79" w:rsidRDefault="001A1C73" w:rsidP="00025C79">
      <w:pPr>
        <w:pStyle w:val="Prrafodelista"/>
        <w:numPr>
          <w:ilvl w:val="0"/>
          <w:numId w:val="1"/>
        </w:numPr>
        <w:jc w:val="both"/>
        <w:rPr>
          <w:rFonts w:ascii="Arial" w:hAnsi="Arial" w:cs="Arial"/>
          <w:sz w:val="26"/>
          <w:szCs w:val="26"/>
        </w:rPr>
      </w:pPr>
      <w:r w:rsidRPr="00025C79">
        <w:rPr>
          <w:rFonts w:ascii="Arial" w:hAnsi="Arial" w:cs="Arial"/>
          <w:sz w:val="26"/>
          <w:szCs w:val="26"/>
        </w:rPr>
        <w:t>Representan dicho ciclo sintetizando al máximo la máxima información.</w:t>
      </w:r>
    </w:p>
    <w:p w:rsidR="001A1C73" w:rsidRPr="00025C79" w:rsidRDefault="001A1C73" w:rsidP="00025C79">
      <w:pPr>
        <w:pStyle w:val="Prrafodelista"/>
        <w:numPr>
          <w:ilvl w:val="0"/>
          <w:numId w:val="1"/>
        </w:numPr>
        <w:jc w:val="both"/>
        <w:rPr>
          <w:rFonts w:ascii="Arial" w:hAnsi="Arial" w:cs="Arial"/>
          <w:sz w:val="26"/>
          <w:szCs w:val="26"/>
        </w:rPr>
      </w:pPr>
      <w:r w:rsidRPr="00025C79">
        <w:rPr>
          <w:rFonts w:ascii="Arial" w:hAnsi="Arial" w:cs="Arial"/>
          <w:sz w:val="26"/>
          <w:szCs w:val="26"/>
        </w:rPr>
        <w:t>De fine los siguientes términos: magmatismo,  diagénesis, metamorfismo, ambiente petrogenético y proceso geológico.</w:t>
      </w:r>
    </w:p>
    <w:p w:rsidR="001A1C73" w:rsidRPr="00025C79" w:rsidRDefault="001A1C73" w:rsidP="00025C79">
      <w:pPr>
        <w:pStyle w:val="Prrafodelista"/>
        <w:numPr>
          <w:ilvl w:val="0"/>
          <w:numId w:val="1"/>
        </w:numPr>
        <w:jc w:val="both"/>
        <w:rPr>
          <w:rFonts w:ascii="Arial" w:hAnsi="Arial" w:cs="Arial"/>
          <w:sz w:val="26"/>
          <w:szCs w:val="26"/>
        </w:rPr>
      </w:pPr>
      <w:r w:rsidRPr="00025C79">
        <w:rPr>
          <w:rFonts w:ascii="Arial" w:hAnsi="Arial" w:cs="Arial"/>
          <w:sz w:val="26"/>
          <w:szCs w:val="26"/>
        </w:rPr>
        <w:t>Explica que circunstancias pueden afectar a las rocas para que lleguen a fundirse.</w:t>
      </w:r>
    </w:p>
    <w:p w:rsidR="001A1C73" w:rsidRPr="00025C79" w:rsidRDefault="001A1C73" w:rsidP="00025C79">
      <w:pPr>
        <w:pStyle w:val="Prrafodelista"/>
        <w:numPr>
          <w:ilvl w:val="0"/>
          <w:numId w:val="1"/>
        </w:numPr>
        <w:jc w:val="both"/>
        <w:rPr>
          <w:rFonts w:ascii="Arial" w:hAnsi="Arial" w:cs="Arial"/>
          <w:sz w:val="26"/>
          <w:szCs w:val="26"/>
        </w:rPr>
      </w:pPr>
      <w:r w:rsidRPr="00025C79">
        <w:rPr>
          <w:rFonts w:ascii="Arial" w:hAnsi="Arial" w:cs="Arial"/>
          <w:sz w:val="26"/>
          <w:szCs w:val="26"/>
        </w:rPr>
        <w:t>¿Por qué decimos que las rocas no poseen un punto sino un intervalo de fusión?</w:t>
      </w:r>
    </w:p>
    <w:p w:rsidR="001A1C73" w:rsidRPr="00025C79" w:rsidRDefault="001A1C73" w:rsidP="00025C79">
      <w:pPr>
        <w:pStyle w:val="Prrafodelista"/>
        <w:numPr>
          <w:ilvl w:val="0"/>
          <w:numId w:val="1"/>
        </w:numPr>
        <w:jc w:val="both"/>
        <w:rPr>
          <w:rFonts w:ascii="Arial" w:hAnsi="Arial" w:cs="Arial"/>
          <w:sz w:val="26"/>
          <w:szCs w:val="26"/>
        </w:rPr>
      </w:pPr>
      <w:r w:rsidRPr="00025C79">
        <w:rPr>
          <w:rFonts w:ascii="Arial" w:hAnsi="Arial" w:cs="Arial"/>
          <w:sz w:val="26"/>
          <w:szCs w:val="26"/>
        </w:rPr>
        <w:t>¿Cuáles son las consecuencias de la diferenciación magmática?</w:t>
      </w:r>
    </w:p>
    <w:p w:rsidR="001A1C73" w:rsidRPr="00025C79" w:rsidRDefault="001A1C73" w:rsidP="00025C79">
      <w:pPr>
        <w:pStyle w:val="Prrafodelista"/>
        <w:numPr>
          <w:ilvl w:val="0"/>
          <w:numId w:val="1"/>
        </w:numPr>
        <w:jc w:val="both"/>
        <w:rPr>
          <w:rFonts w:ascii="Arial" w:hAnsi="Arial" w:cs="Arial"/>
          <w:sz w:val="26"/>
          <w:szCs w:val="26"/>
        </w:rPr>
      </w:pPr>
      <w:r w:rsidRPr="00025C79">
        <w:rPr>
          <w:rFonts w:ascii="Arial" w:hAnsi="Arial" w:cs="Arial"/>
          <w:sz w:val="26"/>
          <w:szCs w:val="26"/>
        </w:rPr>
        <w:t>¿Qué diferencia hay entre batolito y lacolito?</w:t>
      </w:r>
    </w:p>
    <w:p w:rsidR="001A1C73" w:rsidRPr="00025C79" w:rsidRDefault="001A1C73" w:rsidP="00025C79">
      <w:pPr>
        <w:pStyle w:val="Prrafodelista"/>
        <w:numPr>
          <w:ilvl w:val="0"/>
          <w:numId w:val="1"/>
        </w:numPr>
        <w:jc w:val="both"/>
        <w:rPr>
          <w:rFonts w:ascii="Arial" w:hAnsi="Arial" w:cs="Arial"/>
          <w:sz w:val="26"/>
          <w:szCs w:val="26"/>
        </w:rPr>
      </w:pPr>
      <w:r w:rsidRPr="00025C79">
        <w:rPr>
          <w:rFonts w:ascii="Arial" w:hAnsi="Arial" w:cs="Arial"/>
          <w:sz w:val="26"/>
          <w:szCs w:val="26"/>
        </w:rPr>
        <w:t>Diferencia los distintos tipos de magmas en función de su</w:t>
      </w:r>
      <w:r w:rsidR="00C27FF1">
        <w:rPr>
          <w:rFonts w:ascii="Arial" w:hAnsi="Arial" w:cs="Arial"/>
          <w:sz w:val="26"/>
          <w:szCs w:val="26"/>
        </w:rPr>
        <w:t xml:space="preserve"> acidez.</w:t>
      </w:r>
      <w:r w:rsidRPr="00025C79">
        <w:rPr>
          <w:rFonts w:ascii="Arial" w:hAnsi="Arial" w:cs="Arial"/>
          <w:sz w:val="26"/>
          <w:szCs w:val="26"/>
        </w:rPr>
        <w:t xml:space="preserve"> ¿Cómo se relaciona esto </w:t>
      </w:r>
      <w:r w:rsidR="00885D5E" w:rsidRPr="00025C79">
        <w:rPr>
          <w:rFonts w:ascii="Arial" w:hAnsi="Arial" w:cs="Arial"/>
          <w:sz w:val="26"/>
          <w:szCs w:val="26"/>
        </w:rPr>
        <w:t>con la peligrosidad de las erupciones volcánicas?</w:t>
      </w:r>
    </w:p>
    <w:p w:rsidR="00025C79" w:rsidRDefault="00885D5E" w:rsidP="00025C79">
      <w:pPr>
        <w:pStyle w:val="Prrafodelista"/>
        <w:numPr>
          <w:ilvl w:val="0"/>
          <w:numId w:val="1"/>
        </w:numPr>
        <w:jc w:val="both"/>
        <w:rPr>
          <w:rFonts w:ascii="Arial" w:hAnsi="Arial" w:cs="Arial"/>
          <w:sz w:val="26"/>
          <w:szCs w:val="26"/>
        </w:rPr>
      </w:pPr>
      <w:r w:rsidRPr="00025C79">
        <w:rPr>
          <w:rFonts w:ascii="Arial" w:hAnsi="Arial" w:cs="Arial"/>
          <w:sz w:val="26"/>
          <w:szCs w:val="26"/>
        </w:rPr>
        <w:t>Distingue los principales tipos de volcanes.</w:t>
      </w:r>
    </w:p>
    <w:p w:rsidR="00025C79" w:rsidRDefault="00885D5E" w:rsidP="00025C79">
      <w:pPr>
        <w:pStyle w:val="Prrafodelista"/>
        <w:numPr>
          <w:ilvl w:val="0"/>
          <w:numId w:val="1"/>
        </w:numPr>
        <w:rPr>
          <w:rFonts w:ascii="Arial" w:hAnsi="Arial" w:cs="Arial"/>
          <w:sz w:val="26"/>
          <w:szCs w:val="26"/>
        </w:rPr>
      </w:pPr>
      <w:r w:rsidRPr="00025C79">
        <w:rPr>
          <w:rFonts w:ascii="Arial" w:hAnsi="Arial" w:cs="Arial"/>
          <w:sz w:val="26"/>
          <w:szCs w:val="26"/>
        </w:rPr>
        <w:t xml:space="preserve">Distingue brevemente los distintos tipos de </w:t>
      </w:r>
      <w:r w:rsidR="00C27FF1" w:rsidRPr="00025C79">
        <w:rPr>
          <w:rFonts w:ascii="Arial" w:hAnsi="Arial" w:cs="Arial"/>
          <w:sz w:val="26"/>
          <w:szCs w:val="26"/>
        </w:rPr>
        <w:t>metamorfismo</w:t>
      </w:r>
      <w:r w:rsidRPr="00025C79">
        <w:rPr>
          <w:rFonts w:ascii="Arial" w:hAnsi="Arial" w:cs="Arial"/>
          <w:sz w:val="26"/>
          <w:szCs w:val="26"/>
        </w:rPr>
        <w:t>.</w:t>
      </w:r>
    </w:p>
    <w:p w:rsidR="00885D5E" w:rsidRPr="00025C79" w:rsidRDefault="00885D5E" w:rsidP="00025C79">
      <w:pPr>
        <w:pStyle w:val="Prrafodelista"/>
        <w:numPr>
          <w:ilvl w:val="0"/>
          <w:numId w:val="1"/>
        </w:numPr>
        <w:rPr>
          <w:rFonts w:ascii="Arial" w:hAnsi="Arial" w:cs="Arial"/>
          <w:sz w:val="26"/>
          <w:szCs w:val="26"/>
        </w:rPr>
      </w:pPr>
      <w:r w:rsidRPr="00025C79">
        <w:rPr>
          <w:rFonts w:ascii="Arial" w:hAnsi="Arial" w:cs="Arial"/>
          <w:sz w:val="26"/>
          <w:szCs w:val="26"/>
        </w:rPr>
        <w:t>¿En qué se diferencian y se parecen en metamorfismo de enterramiento y el dinamometamorfismo?</w:t>
      </w:r>
    </w:p>
    <w:p w:rsidR="00885D5E" w:rsidRPr="00025C79" w:rsidRDefault="00885D5E" w:rsidP="00025C79">
      <w:pPr>
        <w:pStyle w:val="Prrafodelista"/>
        <w:numPr>
          <w:ilvl w:val="0"/>
          <w:numId w:val="1"/>
        </w:numPr>
        <w:rPr>
          <w:rFonts w:ascii="Arial" w:hAnsi="Arial" w:cs="Arial"/>
          <w:sz w:val="26"/>
          <w:szCs w:val="26"/>
        </w:rPr>
      </w:pPr>
      <w:r w:rsidRPr="00025C79">
        <w:rPr>
          <w:rFonts w:ascii="Arial" w:hAnsi="Arial" w:cs="Arial"/>
          <w:sz w:val="26"/>
          <w:szCs w:val="26"/>
        </w:rPr>
        <w:t xml:space="preserve"> ¿Puede producirse metamorfismo en una región de la superficie terrestre si un meteorito impacta con la misma? ¿De qué tipo?</w:t>
      </w:r>
    </w:p>
    <w:p w:rsidR="00885D5E" w:rsidRPr="00025C79" w:rsidRDefault="00885D5E" w:rsidP="00025C79">
      <w:pPr>
        <w:pStyle w:val="Prrafodelista"/>
        <w:numPr>
          <w:ilvl w:val="0"/>
          <w:numId w:val="1"/>
        </w:numPr>
        <w:rPr>
          <w:rFonts w:ascii="Arial" w:hAnsi="Arial" w:cs="Arial"/>
          <w:sz w:val="26"/>
          <w:szCs w:val="26"/>
        </w:rPr>
      </w:pPr>
      <w:r w:rsidRPr="00025C79">
        <w:rPr>
          <w:rFonts w:ascii="Arial" w:hAnsi="Arial" w:cs="Arial"/>
          <w:sz w:val="26"/>
          <w:szCs w:val="26"/>
        </w:rPr>
        <w:t xml:space="preserve"> Un geólogo estudia una zona “in situ”. Mientras observa las rocas del terreno, se da cuenta de que hay tres tipos totalmente diferentes. En el centro aparece una roca magmática, rodeándola una franja relativamente estrecha de rocas metamórficas, y en contacto con estas últimas una roca sedimentaria. ¿Cómo explicarías esta disposición? Clasifica los tres tipos en función de su edad o antigüedad.</w:t>
      </w:r>
    </w:p>
    <w:p w:rsidR="00025C79" w:rsidRPr="00025C79" w:rsidRDefault="00025C79" w:rsidP="00025C79">
      <w:pPr>
        <w:pStyle w:val="Prrafodelista"/>
        <w:numPr>
          <w:ilvl w:val="0"/>
          <w:numId w:val="1"/>
        </w:numPr>
        <w:rPr>
          <w:rFonts w:ascii="Arial" w:hAnsi="Arial" w:cs="Arial"/>
          <w:sz w:val="26"/>
          <w:szCs w:val="26"/>
        </w:rPr>
      </w:pPr>
      <w:r w:rsidRPr="00025C79">
        <w:rPr>
          <w:rFonts w:ascii="Arial" w:hAnsi="Arial" w:cs="Arial"/>
          <w:sz w:val="26"/>
          <w:szCs w:val="26"/>
        </w:rPr>
        <w:t>¿Qué diferencia hay entre meteorización y erosión?</w:t>
      </w:r>
    </w:p>
    <w:p w:rsidR="00000000" w:rsidRPr="00025C79" w:rsidRDefault="00025C79" w:rsidP="00025C79">
      <w:pPr>
        <w:pStyle w:val="Prrafodelista"/>
        <w:numPr>
          <w:ilvl w:val="0"/>
          <w:numId w:val="1"/>
        </w:numPr>
        <w:rPr>
          <w:rFonts w:ascii="Arial" w:hAnsi="Arial" w:cs="Arial"/>
          <w:sz w:val="26"/>
          <w:szCs w:val="26"/>
        </w:rPr>
      </w:pPr>
      <w:r w:rsidRPr="00025C79">
        <w:rPr>
          <w:rFonts w:ascii="Arial" w:hAnsi="Arial" w:cs="Arial"/>
          <w:sz w:val="26"/>
          <w:szCs w:val="26"/>
        </w:rPr>
        <w:t xml:space="preserve"> </w:t>
      </w:r>
      <w:r w:rsidR="00C27FF1" w:rsidRPr="00025C79">
        <w:rPr>
          <w:rFonts w:ascii="Arial" w:hAnsi="Arial" w:cs="Arial"/>
          <w:sz w:val="26"/>
          <w:szCs w:val="26"/>
        </w:rPr>
        <w:t>Indica los distintos tipos de transporte en función del tamaño de las partículas.</w:t>
      </w:r>
      <w:r w:rsidR="00C27FF1" w:rsidRPr="00025C79">
        <w:rPr>
          <w:rFonts w:ascii="Arial" w:hAnsi="Arial" w:cs="Arial"/>
          <w:sz w:val="26"/>
          <w:szCs w:val="26"/>
        </w:rPr>
        <w:t xml:space="preserve"> </w:t>
      </w:r>
    </w:p>
    <w:p w:rsidR="00025C79" w:rsidRPr="00025C79" w:rsidRDefault="00025C79" w:rsidP="00025C79">
      <w:pPr>
        <w:pStyle w:val="Prrafodelista"/>
        <w:numPr>
          <w:ilvl w:val="0"/>
          <w:numId w:val="1"/>
        </w:numPr>
        <w:rPr>
          <w:rFonts w:ascii="Arial" w:hAnsi="Arial" w:cs="Arial"/>
          <w:sz w:val="26"/>
          <w:szCs w:val="26"/>
        </w:rPr>
      </w:pPr>
      <w:r w:rsidRPr="00025C79">
        <w:rPr>
          <w:rFonts w:ascii="Arial" w:hAnsi="Arial" w:cs="Arial"/>
          <w:sz w:val="26"/>
          <w:szCs w:val="26"/>
        </w:rPr>
        <w:t xml:space="preserve"> </w:t>
      </w:r>
      <w:r w:rsidR="00C27FF1" w:rsidRPr="00025C79">
        <w:rPr>
          <w:rFonts w:ascii="Arial" w:hAnsi="Arial" w:cs="Arial"/>
          <w:sz w:val="26"/>
          <w:szCs w:val="26"/>
        </w:rPr>
        <w:t>Diferencia los tipos de ambientes sedimentarios continentales y marinos.</w:t>
      </w:r>
      <w:r w:rsidR="00C27FF1" w:rsidRPr="00025C79">
        <w:rPr>
          <w:rFonts w:ascii="Arial" w:hAnsi="Arial" w:cs="Arial"/>
          <w:sz w:val="26"/>
          <w:szCs w:val="26"/>
        </w:rPr>
        <w:t xml:space="preserve"> </w:t>
      </w:r>
    </w:p>
    <w:p w:rsidR="00025C79" w:rsidRPr="00025C79" w:rsidRDefault="00025C79" w:rsidP="00025C79">
      <w:pPr>
        <w:pStyle w:val="Prrafodelista"/>
        <w:numPr>
          <w:ilvl w:val="0"/>
          <w:numId w:val="1"/>
        </w:numPr>
        <w:rPr>
          <w:rFonts w:ascii="Arial" w:hAnsi="Arial" w:cs="Arial"/>
          <w:sz w:val="26"/>
          <w:szCs w:val="26"/>
        </w:rPr>
      </w:pPr>
      <w:r w:rsidRPr="00025C79">
        <w:rPr>
          <w:rFonts w:ascii="Arial" w:hAnsi="Arial" w:cs="Arial"/>
          <w:sz w:val="26"/>
          <w:szCs w:val="26"/>
        </w:rPr>
        <w:t xml:space="preserve"> </w:t>
      </w:r>
      <w:r w:rsidR="00C27FF1" w:rsidRPr="00025C79">
        <w:rPr>
          <w:rFonts w:ascii="Arial" w:hAnsi="Arial" w:cs="Arial"/>
          <w:sz w:val="26"/>
          <w:szCs w:val="26"/>
        </w:rPr>
        <w:t>Describe brevemente los distintos proceso</w:t>
      </w:r>
      <w:r w:rsidR="00C27FF1">
        <w:rPr>
          <w:rFonts w:ascii="Arial" w:hAnsi="Arial" w:cs="Arial"/>
          <w:sz w:val="26"/>
          <w:szCs w:val="26"/>
        </w:rPr>
        <w:t>s</w:t>
      </w:r>
      <w:r w:rsidR="00C27FF1" w:rsidRPr="00025C79">
        <w:rPr>
          <w:rFonts w:ascii="Arial" w:hAnsi="Arial" w:cs="Arial"/>
          <w:sz w:val="26"/>
          <w:szCs w:val="26"/>
        </w:rPr>
        <w:t xml:space="preserve"> de la diagénesis.</w:t>
      </w:r>
    </w:p>
    <w:p w:rsidR="001A1C73" w:rsidRPr="00025C79" w:rsidRDefault="001A1C73" w:rsidP="00025C79">
      <w:pPr>
        <w:pStyle w:val="Prrafodelista"/>
        <w:numPr>
          <w:ilvl w:val="0"/>
          <w:numId w:val="1"/>
        </w:numPr>
        <w:rPr>
          <w:rFonts w:ascii="Arial" w:hAnsi="Arial" w:cs="Arial"/>
          <w:sz w:val="26"/>
          <w:szCs w:val="26"/>
        </w:rPr>
      </w:pPr>
      <w:r w:rsidRPr="00025C79">
        <w:rPr>
          <w:rFonts w:ascii="Arial" w:hAnsi="Arial" w:cs="Arial"/>
          <w:sz w:val="26"/>
          <w:szCs w:val="26"/>
        </w:rPr>
        <w:t xml:space="preserve">Construye un esquema en el que relaciones </w:t>
      </w:r>
      <w:r w:rsidR="00C27FF1" w:rsidRPr="00025C79">
        <w:rPr>
          <w:rFonts w:ascii="Arial" w:hAnsi="Arial" w:cs="Arial"/>
          <w:sz w:val="26"/>
          <w:szCs w:val="26"/>
        </w:rPr>
        <w:t>las diferentes regiones de la litosfera definidas</w:t>
      </w:r>
      <w:r w:rsidRPr="00025C79">
        <w:rPr>
          <w:rFonts w:ascii="Arial" w:hAnsi="Arial" w:cs="Arial"/>
          <w:sz w:val="26"/>
          <w:szCs w:val="26"/>
        </w:rPr>
        <w:t xml:space="preserve"> por la tectónica de placas y los distintos ambientes petrogenéticos.</w:t>
      </w:r>
    </w:p>
    <w:sectPr w:rsidR="001A1C73" w:rsidRPr="00025C79" w:rsidSect="001B3B5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8F0678"/>
    <w:multiLevelType w:val="hybridMultilevel"/>
    <w:tmpl w:val="ACAEFB90"/>
    <w:lvl w:ilvl="0" w:tplc="46CA3ADC">
      <w:start w:val="1"/>
      <w:numFmt w:val="bullet"/>
      <w:lvlText w:val="•"/>
      <w:lvlJc w:val="left"/>
      <w:pPr>
        <w:tabs>
          <w:tab w:val="num" w:pos="720"/>
        </w:tabs>
        <w:ind w:left="720" w:hanging="360"/>
      </w:pPr>
      <w:rPr>
        <w:rFonts w:ascii="Arial" w:hAnsi="Arial" w:hint="default"/>
      </w:rPr>
    </w:lvl>
    <w:lvl w:ilvl="1" w:tplc="71E82F8A" w:tentative="1">
      <w:start w:val="1"/>
      <w:numFmt w:val="bullet"/>
      <w:lvlText w:val="•"/>
      <w:lvlJc w:val="left"/>
      <w:pPr>
        <w:tabs>
          <w:tab w:val="num" w:pos="1440"/>
        </w:tabs>
        <w:ind w:left="1440" w:hanging="360"/>
      </w:pPr>
      <w:rPr>
        <w:rFonts w:ascii="Arial" w:hAnsi="Arial" w:hint="default"/>
      </w:rPr>
    </w:lvl>
    <w:lvl w:ilvl="2" w:tplc="38C89BA6" w:tentative="1">
      <w:start w:val="1"/>
      <w:numFmt w:val="bullet"/>
      <w:lvlText w:val="•"/>
      <w:lvlJc w:val="left"/>
      <w:pPr>
        <w:tabs>
          <w:tab w:val="num" w:pos="2160"/>
        </w:tabs>
        <w:ind w:left="2160" w:hanging="360"/>
      </w:pPr>
      <w:rPr>
        <w:rFonts w:ascii="Arial" w:hAnsi="Arial" w:hint="default"/>
      </w:rPr>
    </w:lvl>
    <w:lvl w:ilvl="3" w:tplc="D21E6702" w:tentative="1">
      <w:start w:val="1"/>
      <w:numFmt w:val="bullet"/>
      <w:lvlText w:val="•"/>
      <w:lvlJc w:val="left"/>
      <w:pPr>
        <w:tabs>
          <w:tab w:val="num" w:pos="2880"/>
        </w:tabs>
        <w:ind w:left="2880" w:hanging="360"/>
      </w:pPr>
      <w:rPr>
        <w:rFonts w:ascii="Arial" w:hAnsi="Arial" w:hint="default"/>
      </w:rPr>
    </w:lvl>
    <w:lvl w:ilvl="4" w:tplc="47D645A8" w:tentative="1">
      <w:start w:val="1"/>
      <w:numFmt w:val="bullet"/>
      <w:lvlText w:val="•"/>
      <w:lvlJc w:val="left"/>
      <w:pPr>
        <w:tabs>
          <w:tab w:val="num" w:pos="3600"/>
        </w:tabs>
        <w:ind w:left="3600" w:hanging="360"/>
      </w:pPr>
      <w:rPr>
        <w:rFonts w:ascii="Arial" w:hAnsi="Arial" w:hint="default"/>
      </w:rPr>
    </w:lvl>
    <w:lvl w:ilvl="5" w:tplc="CC8E1FF4" w:tentative="1">
      <w:start w:val="1"/>
      <w:numFmt w:val="bullet"/>
      <w:lvlText w:val="•"/>
      <w:lvlJc w:val="left"/>
      <w:pPr>
        <w:tabs>
          <w:tab w:val="num" w:pos="4320"/>
        </w:tabs>
        <w:ind w:left="4320" w:hanging="360"/>
      </w:pPr>
      <w:rPr>
        <w:rFonts w:ascii="Arial" w:hAnsi="Arial" w:hint="default"/>
      </w:rPr>
    </w:lvl>
    <w:lvl w:ilvl="6" w:tplc="289EA22C" w:tentative="1">
      <w:start w:val="1"/>
      <w:numFmt w:val="bullet"/>
      <w:lvlText w:val="•"/>
      <w:lvlJc w:val="left"/>
      <w:pPr>
        <w:tabs>
          <w:tab w:val="num" w:pos="5040"/>
        </w:tabs>
        <w:ind w:left="5040" w:hanging="360"/>
      </w:pPr>
      <w:rPr>
        <w:rFonts w:ascii="Arial" w:hAnsi="Arial" w:hint="default"/>
      </w:rPr>
    </w:lvl>
    <w:lvl w:ilvl="7" w:tplc="24B4806C" w:tentative="1">
      <w:start w:val="1"/>
      <w:numFmt w:val="bullet"/>
      <w:lvlText w:val="•"/>
      <w:lvlJc w:val="left"/>
      <w:pPr>
        <w:tabs>
          <w:tab w:val="num" w:pos="5760"/>
        </w:tabs>
        <w:ind w:left="5760" w:hanging="360"/>
      </w:pPr>
      <w:rPr>
        <w:rFonts w:ascii="Arial" w:hAnsi="Arial" w:hint="default"/>
      </w:rPr>
    </w:lvl>
    <w:lvl w:ilvl="8" w:tplc="33444010" w:tentative="1">
      <w:start w:val="1"/>
      <w:numFmt w:val="bullet"/>
      <w:lvlText w:val="•"/>
      <w:lvlJc w:val="left"/>
      <w:pPr>
        <w:tabs>
          <w:tab w:val="num" w:pos="6480"/>
        </w:tabs>
        <w:ind w:left="6480" w:hanging="360"/>
      </w:pPr>
      <w:rPr>
        <w:rFonts w:ascii="Arial" w:hAnsi="Arial" w:hint="default"/>
      </w:rPr>
    </w:lvl>
  </w:abstractNum>
  <w:abstractNum w:abstractNumId="1">
    <w:nsid w:val="7BBA5E0E"/>
    <w:multiLevelType w:val="hybridMultilevel"/>
    <w:tmpl w:val="132E20A8"/>
    <w:lvl w:ilvl="0" w:tplc="0C0A0011">
      <w:start w:val="1"/>
      <w:numFmt w:val="decimal"/>
      <w:lvlText w:val="%1)"/>
      <w:lvlJc w:val="left"/>
      <w:pPr>
        <w:ind w:left="644"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A1C73"/>
    <w:rsid w:val="00025C79"/>
    <w:rsid w:val="001A1C73"/>
    <w:rsid w:val="001B3B5C"/>
    <w:rsid w:val="00885D5E"/>
    <w:rsid w:val="00C27FF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B5C"/>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A1C73"/>
    <w:pPr>
      <w:ind w:left="720"/>
      <w:contextualSpacing/>
    </w:pPr>
  </w:style>
</w:styles>
</file>

<file path=word/webSettings.xml><?xml version="1.0" encoding="utf-8"?>
<w:webSettings xmlns:r="http://schemas.openxmlformats.org/officeDocument/2006/relationships" xmlns:w="http://schemas.openxmlformats.org/wordprocessingml/2006/main">
  <w:divs>
    <w:div w:id="655573008">
      <w:bodyDiv w:val="1"/>
      <w:marLeft w:val="0"/>
      <w:marRight w:val="0"/>
      <w:marTop w:val="0"/>
      <w:marBottom w:val="0"/>
      <w:divBdr>
        <w:top w:val="none" w:sz="0" w:space="0" w:color="auto"/>
        <w:left w:val="none" w:sz="0" w:space="0" w:color="auto"/>
        <w:bottom w:val="none" w:sz="0" w:space="0" w:color="auto"/>
        <w:right w:val="none" w:sz="0" w:space="0" w:color="auto"/>
      </w:divBdr>
      <w:divsChild>
        <w:div w:id="234122025">
          <w:marLeft w:val="547"/>
          <w:marRight w:val="0"/>
          <w:marTop w:val="106"/>
          <w:marBottom w:val="0"/>
          <w:divBdr>
            <w:top w:val="none" w:sz="0" w:space="0" w:color="auto"/>
            <w:left w:val="none" w:sz="0" w:space="0" w:color="auto"/>
            <w:bottom w:val="none" w:sz="0" w:space="0" w:color="auto"/>
            <w:right w:val="none" w:sz="0" w:space="0" w:color="auto"/>
          </w:divBdr>
        </w:div>
        <w:div w:id="724566302">
          <w:marLeft w:val="547"/>
          <w:marRight w:val="0"/>
          <w:marTop w:val="106"/>
          <w:marBottom w:val="0"/>
          <w:divBdr>
            <w:top w:val="none" w:sz="0" w:space="0" w:color="auto"/>
            <w:left w:val="none" w:sz="0" w:space="0" w:color="auto"/>
            <w:bottom w:val="none" w:sz="0" w:space="0" w:color="auto"/>
            <w:right w:val="none" w:sz="0" w:space="0" w:color="auto"/>
          </w:divBdr>
        </w:div>
        <w:div w:id="1831754392">
          <w:marLeft w:val="547"/>
          <w:marRight w:val="0"/>
          <w:marTop w:val="10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CCC435-100F-47DE-A57F-D770EB542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287</Words>
  <Characters>1580</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Manuel</dc:creator>
  <cp:lastModifiedBy>Jose Manuel</cp:lastModifiedBy>
  <cp:revision>2</cp:revision>
  <dcterms:created xsi:type="dcterms:W3CDTF">2013-11-09T12:04:00Z</dcterms:created>
  <dcterms:modified xsi:type="dcterms:W3CDTF">2013-11-09T12:33:00Z</dcterms:modified>
</cp:coreProperties>
</file>